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F470"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37BCCC10" wp14:editId="60ED6431">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5E625596" w14:textId="77777777" w:rsidR="00FD4B86" w:rsidRDefault="00FD4B86" w:rsidP="00F243D9">
      <w:pPr>
        <w:tabs>
          <w:tab w:val="left" w:pos="990"/>
          <w:tab w:val="center" w:pos="5670"/>
        </w:tabs>
        <w:rPr>
          <w:rFonts w:ascii="Arial" w:hAnsi="Arial" w:cs="Arial"/>
          <w:b/>
        </w:rPr>
      </w:pPr>
    </w:p>
    <w:p w14:paraId="7D7A40B8" w14:textId="450B2ED1" w:rsidR="004C5259" w:rsidRPr="007A1DB0" w:rsidRDefault="004C5259" w:rsidP="00F243D9">
      <w:pPr>
        <w:tabs>
          <w:tab w:val="left" w:pos="990"/>
          <w:tab w:val="center" w:pos="5670"/>
        </w:tabs>
        <w:rPr>
          <w:rFonts w:ascii="Arial" w:hAnsi="Arial" w:cs="Arial"/>
          <w:b/>
        </w:rPr>
      </w:pPr>
      <w:r w:rsidRPr="007A1DB0">
        <w:rPr>
          <w:rFonts w:ascii="Arial" w:hAnsi="Arial" w:cs="Arial"/>
          <w:b/>
        </w:rPr>
        <w:t>Job Title</w:t>
      </w:r>
      <w:r w:rsidR="00826D7C" w:rsidRPr="007A1DB0">
        <w:rPr>
          <w:rFonts w:ascii="Arial" w:hAnsi="Arial" w:cs="Arial"/>
          <w:b/>
        </w:rPr>
        <w:t xml:space="preserve">: </w:t>
      </w:r>
      <w:bookmarkEnd w:id="0"/>
      <w:r w:rsidR="0027468D" w:rsidRPr="0027468D">
        <w:rPr>
          <w:rFonts w:ascii="Arial" w:hAnsi="Arial" w:cs="Arial"/>
          <w:b/>
        </w:rPr>
        <w:t xml:space="preserve">Advisor, Wellness &amp; Claims Management </w:t>
      </w:r>
      <w:r w:rsidR="00674E80">
        <w:rPr>
          <w:rFonts w:ascii="Arial" w:hAnsi="Arial" w:cs="Arial"/>
          <w:b/>
        </w:rPr>
        <w:t xml:space="preserve">(Permanent Full-Time) </w:t>
      </w:r>
    </w:p>
    <w:p w14:paraId="5611BBE4" w14:textId="5E769949" w:rsidR="00EE07B8" w:rsidRPr="007A1DB0" w:rsidRDefault="00EE07B8" w:rsidP="00F243D9">
      <w:pPr>
        <w:tabs>
          <w:tab w:val="left" w:pos="990"/>
          <w:tab w:val="center" w:pos="5670"/>
        </w:tabs>
        <w:rPr>
          <w:rFonts w:ascii="Arial" w:hAnsi="Arial" w:cs="Arial"/>
          <w:b/>
        </w:rPr>
      </w:pPr>
      <w:r w:rsidRPr="007A1DB0">
        <w:rPr>
          <w:rFonts w:ascii="Arial" w:hAnsi="Arial" w:cs="Arial"/>
          <w:b/>
        </w:rPr>
        <w:t>C</w:t>
      </w:r>
      <w:r w:rsidR="004C5259" w:rsidRPr="007A1DB0">
        <w:rPr>
          <w:rFonts w:ascii="Arial" w:hAnsi="Arial" w:cs="Arial"/>
          <w:b/>
        </w:rPr>
        <w:t>losing Date</w:t>
      </w:r>
      <w:r w:rsidRPr="007A1DB0">
        <w:rPr>
          <w:rFonts w:ascii="Arial" w:hAnsi="Arial" w:cs="Arial"/>
          <w:b/>
        </w:rPr>
        <w:t xml:space="preserve">: </w:t>
      </w:r>
      <w:r w:rsidR="0027468D">
        <w:rPr>
          <w:rFonts w:ascii="Arial" w:hAnsi="Arial" w:cs="Arial"/>
          <w:b/>
        </w:rPr>
        <w:t>June 20th</w:t>
      </w:r>
      <w:r w:rsidR="0061357C">
        <w:rPr>
          <w:rFonts w:ascii="Arial" w:hAnsi="Arial" w:cs="Arial"/>
          <w:b/>
        </w:rPr>
        <w:t xml:space="preserve">, 2025, </w:t>
      </w:r>
      <w:r w:rsidR="00674E80">
        <w:rPr>
          <w:rFonts w:ascii="Arial" w:hAnsi="Arial" w:cs="Arial"/>
          <w:b/>
        </w:rPr>
        <w:t xml:space="preserve">12pm </w:t>
      </w:r>
    </w:p>
    <w:p w14:paraId="01620D26"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F95EDD">
        <w:rPr>
          <w:rFonts w:ascii="Arial" w:hAnsi="Arial" w:cs="Arial"/>
          <w:sz w:val="22"/>
          <w:szCs w:val="22"/>
          <w:lang w:val="en"/>
        </w:rPr>
        <w:t>Town of Caledon is a dynamic municipality that successfully balances urban, rural</w:t>
      </w:r>
      <w:r w:rsidR="00606899">
        <w:rPr>
          <w:rFonts w:ascii="Arial" w:hAnsi="Arial" w:cs="Arial"/>
          <w:sz w:val="22"/>
          <w:szCs w:val="22"/>
          <w:lang w:val="en"/>
        </w:rPr>
        <w:t>,</w:t>
      </w:r>
      <w:r w:rsidRPr="00F95EDD">
        <w:rPr>
          <w:rFonts w:ascii="Arial" w:hAnsi="Arial" w:cs="Arial"/>
          <w:sz w:val="22"/>
          <w:szCs w:val="22"/>
          <w:lang w:val="en"/>
        </w:rPr>
        <w:t xml:space="preserve">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1" w:name="Text3"/>
      <w:r w:rsidR="004C5259">
        <w:rPr>
          <w:rFonts w:ascii="Arial" w:hAnsi="Arial" w:cs="Arial"/>
          <w:sz w:val="22"/>
          <w:szCs w:val="22"/>
          <w:lang w:val="en"/>
        </w:rPr>
        <w:t>and customer service excellence.</w:t>
      </w:r>
    </w:p>
    <w:bookmarkEnd w:id="1"/>
    <w:p w14:paraId="299F0CD3"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55BBBFF6" w14:textId="77777777" w:rsidR="004C5259" w:rsidRPr="0024775F" w:rsidRDefault="004C5259" w:rsidP="009638E0">
      <w:pPr>
        <w:tabs>
          <w:tab w:val="left" w:pos="1080"/>
        </w:tabs>
        <w:ind w:right="-720"/>
        <w:jc w:val="both"/>
        <w:rPr>
          <w:rFonts w:ascii="Arial" w:hAnsi="Arial" w:cs="Arial"/>
          <w:b/>
          <w:sz w:val="22"/>
          <w:szCs w:val="22"/>
        </w:rPr>
      </w:pPr>
      <w:r w:rsidRPr="0024775F">
        <w:rPr>
          <w:rFonts w:ascii="Arial" w:hAnsi="Arial" w:cs="Arial"/>
          <w:b/>
          <w:sz w:val="22"/>
          <w:szCs w:val="22"/>
        </w:rPr>
        <w:t xml:space="preserve">The </w:t>
      </w:r>
      <w:r w:rsidR="00FD4B86" w:rsidRPr="0024775F">
        <w:rPr>
          <w:rFonts w:ascii="Arial" w:hAnsi="Arial" w:cs="Arial"/>
          <w:b/>
          <w:sz w:val="22"/>
          <w:szCs w:val="22"/>
        </w:rPr>
        <w:t>Opportunity</w:t>
      </w:r>
    </w:p>
    <w:p w14:paraId="1EC02662" w14:textId="37702BDB" w:rsidR="00FC00EA" w:rsidRPr="007A1DB0" w:rsidRDefault="00F96795" w:rsidP="00EB61E1">
      <w:pPr>
        <w:spacing w:before="100" w:beforeAutospacing="1" w:after="100" w:afterAutospacing="1"/>
        <w:jc w:val="both"/>
        <w:rPr>
          <w:rFonts w:ascii="Arial" w:hAnsi="Arial" w:cs="Arial"/>
          <w:sz w:val="22"/>
          <w:szCs w:val="22"/>
        </w:rPr>
      </w:pPr>
      <w:r w:rsidRPr="00F96795">
        <w:rPr>
          <w:rFonts w:ascii="Arial" w:hAnsi="Arial" w:cs="Arial"/>
          <w:color w:val="000000"/>
          <w:sz w:val="22"/>
          <w:szCs w:val="22"/>
        </w:rPr>
        <w:t xml:space="preserve">Reporting directly to the Manager, People Services, the </w:t>
      </w:r>
      <w:bookmarkStart w:id="2" w:name="_Hlk199409702"/>
      <w:r>
        <w:rPr>
          <w:rFonts w:ascii="Arial" w:hAnsi="Arial" w:cs="Arial"/>
          <w:color w:val="000000"/>
          <w:sz w:val="22"/>
          <w:szCs w:val="22"/>
        </w:rPr>
        <w:t>Advisor, Wellness &amp; Claims Management</w:t>
      </w:r>
      <w:r w:rsidRPr="00F96795">
        <w:rPr>
          <w:rFonts w:ascii="Arial" w:hAnsi="Arial" w:cs="Arial"/>
          <w:color w:val="000000"/>
          <w:sz w:val="22"/>
          <w:szCs w:val="22"/>
        </w:rPr>
        <w:t xml:space="preserve"> </w:t>
      </w:r>
      <w:bookmarkEnd w:id="2"/>
      <w:r w:rsidRPr="00F96795">
        <w:rPr>
          <w:rFonts w:ascii="Arial" w:hAnsi="Arial" w:cs="Arial"/>
          <w:color w:val="000000"/>
          <w:sz w:val="22"/>
          <w:szCs w:val="22"/>
        </w:rPr>
        <w:t>role is responsible for supporting the Town’s commitment to providing a healthy and safe work environment. The individual will apply deep domain expertise to deliver a full range of services and initiatives across the</w:t>
      </w:r>
      <w:r w:rsidR="00EB61E1">
        <w:rPr>
          <w:rFonts w:ascii="Arial" w:hAnsi="Arial" w:cs="Arial"/>
          <w:color w:val="000000"/>
          <w:sz w:val="22"/>
          <w:szCs w:val="22"/>
        </w:rPr>
        <w:t xml:space="preserve"> </w:t>
      </w:r>
      <w:r w:rsidRPr="00F96795">
        <w:rPr>
          <w:rFonts w:ascii="Arial" w:hAnsi="Arial" w:cs="Arial"/>
          <w:color w:val="000000"/>
          <w:sz w:val="22"/>
          <w:szCs w:val="22"/>
        </w:rPr>
        <w:t>department, including but not limited to administration of the Town’s wellness, benefits</w:t>
      </w:r>
      <w:r w:rsidR="00EB61E1">
        <w:rPr>
          <w:rFonts w:ascii="Arial" w:hAnsi="Arial" w:cs="Arial"/>
          <w:color w:val="000000"/>
          <w:sz w:val="22"/>
          <w:szCs w:val="22"/>
        </w:rPr>
        <w:t>,</w:t>
      </w:r>
      <w:r w:rsidRPr="00F96795">
        <w:rPr>
          <w:rFonts w:ascii="Arial" w:hAnsi="Arial" w:cs="Arial"/>
          <w:color w:val="000000"/>
          <w:sz w:val="22"/>
          <w:szCs w:val="22"/>
        </w:rPr>
        <w:t xml:space="preserve"> and disability management programs. This position will be responsible for independently providing disability and rehabilitation case management services for medical accommodation requests, Short Term Disability (STD) claims, and Long-Term Disability (LTD) claims with a focus on early and safe return to work. This individual will also develop and deliver employee wellness programs, initiatives and events and support the overall return-to-work process to enhance the Town’s reputation as an employer of choice for attracting and retaining talent.</w:t>
      </w:r>
      <w:r>
        <w:rPr>
          <w:rFonts w:ascii="Arial" w:hAnsi="Arial" w:cs="Arial"/>
          <w:color w:val="000000"/>
          <w:sz w:val="22"/>
          <w:szCs w:val="22"/>
        </w:rPr>
        <w:t xml:space="preserve"> </w:t>
      </w:r>
      <w:r w:rsidR="00FC00EA" w:rsidRPr="00FC00EA">
        <w:rPr>
          <w:rFonts w:ascii="Arial" w:hAnsi="Arial" w:cs="Arial"/>
          <w:color w:val="000000"/>
          <w:sz w:val="22"/>
          <w:szCs w:val="22"/>
        </w:rPr>
        <w:t xml:space="preserve">As the </w:t>
      </w:r>
      <w:r w:rsidRPr="00F96795">
        <w:rPr>
          <w:rFonts w:ascii="Arial" w:hAnsi="Arial" w:cs="Arial"/>
          <w:sz w:val="22"/>
          <w:szCs w:val="22"/>
        </w:rPr>
        <w:t>Advisor, Wellness &amp; Claims Management</w:t>
      </w:r>
      <w:r w:rsidR="00FC00EA" w:rsidRPr="007A1DB0">
        <w:rPr>
          <w:rFonts w:ascii="Arial" w:hAnsi="Arial" w:cs="Arial"/>
          <w:sz w:val="22"/>
          <w:szCs w:val="22"/>
        </w:rPr>
        <w:t xml:space="preserve">, you will perform the following duties, including but not limited to: </w:t>
      </w:r>
    </w:p>
    <w:p w14:paraId="5B28D755" w14:textId="77777777" w:rsidR="00F96795" w:rsidRPr="00F96795" w:rsidRDefault="00F96795" w:rsidP="00F96795">
      <w:pPr>
        <w:pStyle w:val="ListParagraph"/>
        <w:numPr>
          <w:ilvl w:val="0"/>
          <w:numId w:val="5"/>
        </w:numPr>
        <w:spacing w:before="100" w:beforeAutospacing="1" w:after="100" w:afterAutospacing="1"/>
        <w:outlineLvl w:val="1"/>
        <w:rPr>
          <w:b/>
          <w:bCs/>
          <w:color w:val="000000"/>
        </w:rPr>
      </w:pPr>
      <w:r>
        <w:t xml:space="preserve">Oversee the administration of the Town’s benefits program for both union and non-union groups as well as the maintenance of an online database for our benefits carrier. </w:t>
      </w:r>
    </w:p>
    <w:p w14:paraId="47D7DBB8" w14:textId="77777777" w:rsidR="00F96795" w:rsidRPr="00F96795" w:rsidRDefault="00F96795" w:rsidP="00F96795">
      <w:pPr>
        <w:pStyle w:val="ListParagraph"/>
        <w:numPr>
          <w:ilvl w:val="0"/>
          <w:numId w:val="5"/>
        </w:numPr>
        <w:spacing w:before="100" w:beforeAutospacing="1" w:after="100" w:afterAutospacing="1"/>
        <w:outlineLvl w:val="1"/>
        <w:rPr>
          <w:b/>
          <w:bCs/>
          <w:color w:val="000000"/>
        </w:rPr>
      </w:pPr>
      <w:r>
        <w:t xml:space="preserve">Manage employee enrollments and determine employee eligibility ensuring timelines and accuracy. </w:t>
      </w:r>
    </w:p>
    <w:p w14:paraId="1264339C" w14:textId="22A39EC6" w:rsidR="00F96795" w:rsidRPr="00F96795" w:rsidRDefault="00F96795" w:rsidP="00F96795">
      <w:pPr>
        <w:pStyle w:val="ListParagraph"/>
        <w:numPr>
          <w:ilvl w:val="0"/>
          <w:numId w:val="5"/>
        </w:numPr>
        <w:spacing w:before="100" w:beforeAutospacing="1" w:after="100" w:afterAutospacing="1"/>
        <w:outlineLvl w:val="1"/>
        <w:rPr>
          <w:b/>
          <w:bCs/>
          <w:color w:val="000000"/>
        </w:rPr>
      </w:pPr>
      <w:r>
        <w:t>Support the administration of group benefits enrolment and change events, annual open enrolment activities and renewal processes through engagement with internal partners such as People Services and Finance, and external partners such as benefits providers and consultants</w:t>
      </w:r>
    </w:p>
    <w:p w14:paraId="6E2C52A6" w14:textId="7C0C2AE8" w:rsidR="00F96795" w:rsidRPr="00F96795" w:rsidRDefault="00F96795" w:rsidP="00F96795">
      <w:pPr>
        <w:pStyle w:val="ListParagraph"/>
        <w:numPr>
          <w:ilvl w:val="0"/>
          <w:numId w:val="5"/>
        </w:numPr>
        <w:spacing w:before="100" w:beforeAutospacing="1" w:after="100" w:afterAutospacing="1"/>
        <w:outlineLvl w:val="1"/>
        <w:rPr>
          <w:b/>
          <w:bCs/>
          <w:color w:val="000000"/>
        </w:rPr>
      </w:pPr>
      <w:r>
        <w:t xml:space="preserve">Administer the Employee &amp; Family Assistance Program (EFAP) </w:t>
      </w:r>
    </w:p>
    <w:p w14:paraId="37EBD5F5" w14:textId="45926D4E" w:rsidR="00F96795" w:rsidRPr="00F96795" w:rsidRDefault="00F96795" w:rsidP="00F96795">
      <w:pPr>
        <w:pStyle w:val="ListParagraph"/>
        <w:numPr>
          <w:ilvl w:val="0"/>
          <w:numId w:val="5"/>
        </w:numPr>
        <w:spacing w:before="100" w:beforeAutospacing="1" w:after="100" w:afterAutospacing="1"/>
        <w:outlineLvl w:val="1"/>
        <w:rPr>
          <w:b/>
          <w:bCs/>
          <w:color w:val="000000"/>
        </w:rPr>
      </w:pPr>
      <w:r>
        <w:t xml:space="preserve">Apply a proactive, prevention-oriented, and continuous improvement approach to develop, implement, and monitor employee health and wellness programs at the Town </w:t>
      </w:r>
    </w:p>
    <w:p w14:paraId="7A0EE21A" w14:textId="27516B58" w:rsidR="00F96795" w:rsidRPr="00F96795" w:rsidRDefault="00F96795" w:rsidP="00F96795">
      <w:pPr>
        <w:pStyle w:val="ListParagraph"/>
        <w:numPr>
          <w:ilvl w:val="0"/>
          <w:numId w:val="5"/>
        </w:numPr>
        <w:spacing w:before="100" w:beforeAutospacing="1" w:after="100" w:afterAutospacing="1"/>
        <w:outlineLvl w:val="1"/>
        <w:rPr>
          <w:b/>
          <w:bCs/>
          <w:color w:val="000000"/>
        </w:rPr>
      </w:pPr>
      <w:r>
        <w:t xml:space="preserve">Utilize broad wellbeing, benefit, and healthcare experience to anticipate market trends and internal needs </w:t>
      </w:r>
    </w:p>
    <w:p w14:paraId="28FD8958" w14:textId="77777777" w:rsidR="00F96795" w:rsidRPr="00F96795" w:rsidRDefault="00F96795" w:rsidP="00F96795">
      <w:pPr>
        <w:pStyle w:val="ListParagraph"/>
        <w:numPr>
          <w:ilvl w:val="0"/>
          <w:numId w:val="5"/>
        </w:numPr>
        <w:spacing w:before="100" w:beforeAutospacing="1" w:after="100" w:afterAutospacing="1"/>
        <w:outlineLvl w:val="1"/>
        <w:rPr>
          <w:b/>
          <w:bCs/>
          <w:color w:val="000000"/>
        </w:rPr>
      </w:pPr>
      <w:r>
        <w:t xml:space="preserve">Coordinate and manage short-term and long-term disability claims and ensure that they comply with applicable laws and Town policies. </w:t>
      </w:r>
    </w:p>
    <w:p w14:paraId="798FE8CE" w14:textId="218ABD20" w:rsidR="00F96795" w:rsidRPr="00F96795" w:rsidRDefault="00F96795" w:rsidP="00F96795">
      <w:pPr>
        <w:pStyle w:val="ListParagraph"/>
        <w:numPr>
          <w:ilvl w:val="0"/>
          <w:numId w:val="5"/>
        </w:numPr>
        <w:spacing w:before="100" w:beforeAutospacing="1" w:after="100" w:afterAutospacing="1"/>
        <w:outlineLvl w:val="1"/>
        <w:rPr>
          <w:b/>
          <w:bCs/>
          <w:color w:val="000000"/>
        </w:rPr>
      </w:pPr>
      <w:r>
        <w:lastRenderedPageBreak/>
        <w:t>Overseeing the workplace accommodation request process, and coordinate accommodations in line with applicable legislations, while ensuring the best interest of both employee and the employer</w:t>
      </w:r>
    </w:p>
    <w:p w14:paraId="62864B64" w14:textId="4EF5D827" w:rsidR="00F96795" w:rsidRDefault="00F96795" w:rsidP="00F96795">
      <w:pPr>
        <w:pStyle w:val="ListParagraph"/>
        <w:numPr>
          <w:ilvl w:val="0"/>
          <w:numId w:val="5"/>
        </w:numPr>
        <w:spacing w:before="100" w:beforeAutospacing="1" w:after="100" w:afterAutospacing="1"/>
        <w:outlineLvl w:val="1"/>
        <w:rPr>
          <w:color w:val="000000"/>
        </w:rPr>
      </w:pPr>
      <w:r w:rsidRPr="00F96795">
        <w:rPr>
          <w:color w:val="000000"/>
        </w:rPr>
        <w:t>Monitoring disability and accommodation data and trends, reporting these findings to leadership team.</w:t>
      </w:r>
    </w:p>
    <w:p w14:paraId="70EFBA28" w14:textId="77777777" w:rsidR="00F96795" w:rsidRPr="00F96795" w:rsidRDefault="00F96795" w:rsidP="00F96795">
      <w:pPr>
        <w:pStyle w:val="ListParagraph"/>
        <w:numPr>
          <w:ilvl w:val="0"/>
          <w:numId w:val="5"/>
        </w:numPr>
        <w:spacing w:before="100" w:beforeAutospacing="1" w:after="100" w:afterAutospacing="1"/>
        <w:outlineLvl w:val="1"/>
        <w:rPr>
          <w:color w:val="000000"/>
        </w:rPr>
      </w:pPr>
      <w:r w:rsidRPr="00F96795">
        <w:rPr>
          <w:color w:val="000000"/>
        </w:rPr>
        <w:t xml:space="preserve">Conduct benefit and human resources related data surveys and benchmarking. </w:t>
      </w:r>
    </w:p>
    <w:p w14:paraId="48723013" w14:textId="00333F05" w:rsidR="00F96795" w:rsidRDefault="00F96795" w:rsidP="00F96795">
      <w:pPr>
        <w:pStyle w:val="ListParagraph"/>
        <w:numPr>
          <w:ilvl w:val="0"/>
          <w:numId w:val="5"/>
        </w:numPr>
        <w:spacing w:before="100" w:beforeAutospacing="1" w:after="100" w:afterAutospacing="1"/>
        <w:outlineLvl w:val="1"/>
        <w:rPr>
          <w:color w:val="000000"/>
        </w:rPr>
      </w:pPr>
      <w:r w:rsidRPr="00F96795">
        <w:rPr>
          <w:color w:val="000000"/>
        </w:rPr>
        <w:t>Support the H&amp;S Advisor with injury reporting and WSIB claims management.</w:t>
      </w:r>
    </w:p>
    <w:p w14:paraId="48146E04" w14:textId="5E931482" w:rsidR="00F96795" w:rsidRPr="00F96795" w:rsidRDefault="00F96795" w:rsidP="0024775F">
      <w:pPr>
        <w:pStyle w:val="ListParagraph"/>
        <w:numPr>
          <w:ilvl w:val="0"/>
          <w:numId w:val="5"/>
        </w:numPr>
        <w:spacing w:before="100" w:beforeAutospacing="1" w:after="100" w:afterAutospacing="1"/>
        <w:outlineLvl w:val="1"/>
        <w:rPr>
          <w:color w:val="000000"/>
        </w:rPr>
      </w:pPr>
      <w:r w:rsidRPr="00F96795">
        <w:rPr>
          <w:color w:val="000000"/>
        </w:rPr>
        <w:t>Perform additional duties and undertake special projects as assigned.</w:t>
      </w:r>
    </w:p>
    <w:p w14:paraId="17E27F12" w14:textId="291C91DC" w:rsidR="0024775F" w:rsidRPr="0024775F" w:rsidRDefault="0024775F" w:rsidP="0024775F">
      <w:pPr>
        <w:spacing w:before="100" w:beforeAutospacing="1" w:after="100" w:afterAutospacing="1"/>
        <w:outlineLvl w:val="1"/>
        <w:rPr>
          <w:rFonts w:ascii="Arial" w:hAnsi="Arial" w:cs="Arial"/>
          <w:b/>
          <w:bCs/>
          <w:color w:val="000000"/>
          <w:sz w:val="22"/>
          <w:szCs w:val="22"/>
        </w:rPr>
      </w:pPr>
      <w:r w:rsidRPr="0024775F">
        <w:rPr>
          <w:rFonts w:ascii="Arial" w:hAnsi="Arial" w:cs="Arial"/>
          <w:b/>
          <w:bCs/>
          <w:color w:val="000000"/>
          <w:sz w:val="22"/>
          <w:szCs w:val="22"/>
        </w:rPr>
        <w:t>The Ideal Candidate</w:t>
      </w:r>
    </w:p>
    <w:p w14:paraId="673192AE" w14:textId="3C207A24" w:rsidR="00FC00EA" w:rsidRDefault="0024775F" w:rsidP="00F96795">
      <w:pPr>
        <w:spacing w:before="100" w:beforeAutospacing="1" w:after="100" w:afterAutospacing="1"/>
        <w:rPr>
          <w:rFonts w:ascii="Arial" w:hAnsi="Arial" w:cs="Arial"/>
          <w:sz w:val="22"/>
          <w:szCs w:val="22"/>
        </w:rPr>
      </w:pPr>
      <w:r w:rsidRPr="0024775F">
        <w:rPr>
          <w:rFonts w:ascii="Arial" w:hAnsi="Arial" w:cs="Arial"/>
          <w:color w:val="000000"/>
          <w:sz w:val="22"/>
          <w:szCs w:val="22"/>
        </w:rPr>
        <w:t>We are seeking </w:t>
      </w:r>
      <w:r w:rsidR="00E74974">
        <w:rPr>
          <w:rFonts w:ascii="Arial" w:hAnsi="Arial" w:cs="Arial"/>
          <w:color w:val="000000"/>
          <w:sz w:val="22"/>
          <w:szCs w:val="22"/>
        </w:rPr>
        <w:t>a</w:t>
      </w:r>
      <w:r w:rsidR="007A1DB0">
        <w:rPr>
          <w:rFonts w:ascii="Arial" w:hAnsi="Arial" w:cs="Arial"/>
          <w:color w:val="000000"/>
          <w:sz w:val="22"/>
          <w:szCs w:val="22"/>
        </w:rPr>
        <w:t xml:space="preserve"> </w:t>
      </w:r>
      <w:r w:rsidR="00F96795">
        <w:rPr>
          <w:rFonts w:ascii="Arial" w:hAnsi="Arial" w:cs="Arial"/>
          <w:color w:val="000000"/>
          <w:sz w:val="22"/>
          <w:szCs w:val="22"/>
        </w:rPr>
        <w:t>passionate</w:t>
      </w:r>
      <w:r w:rsidRPr="0024775F">
        <w:rPr>
          <w:rFonts w:ascii="Arial" w:hAnsi="Arial" w:cs="Arial"/>
          <w:color w:val="000000"/>
          <w:sz w:val="22"/>
          <w:szCs w:val="22"/>
        </w:rPr>
        <w:t xml:space="preserve"> professional with </w:t>
      </w:r>
      <w:r w:rsidR="00F96795" w:rsidRPr="00F96795">
        <w:rPr>
          <w:rFonts w:ascii="Arial" w:hAnsi="Arial" w:cs="Arial"/>
          <w:color w:val="000000"/>
          <w:sz w:val="22"/>
          <w:szCs w:val="22"/>
        </w:rPr>
        <w:t>a post-secondary diploma in Human Resources Management, Health Science, Social Sciences, related discipline, or an equivalent combination of skills and experience in disability management</w:t>
      </w:r>
      <w:r w:rsidR="007A1DB0" w:rsidRPr="007A1DB0">
        <w:rPr>
          <w:rFonts w:ascii="Arial" w:hAnsi="Arial" w:cs="Arial"/>
          <w:color w:val="000000"/>
          <w:sz w:val="22"/>
          <w:szCs w:val="22"/>
        </w:rPr>
        <w:t>.</w:t>
      </w:r>
      <w:r w:rsidRPr="0024775F">
        <w:rPr>
          <w:rFonts w:ascii="Arial" w:hAnsi="Arial" w:cs="Arial"/>
          <w:color w:val="000000"/>
          <w:sz w:val="22"/>
          <w:szCs w:val="22"/>
        </w:rPr>
        <w:t xml:space="preserve"> Our ideal candidate </w:t>
      </w:r>
      <w:r w:rsidRPr="0023779B">
        <w:rPr>
          <w:rFonts w:ascii="Arial" w:hAnsi="Arial" w:cs="Arial"/>
          <w:sz w:val="22"/>
          <w:szCs w:val="22"/>
        </w:rPr>
        <w:t xml:space="preserve">has </w:t>
      </w:r>
      <w:r w:rsidR="007A1DB0" w:rsidRPr="0023779B">
        <w:rPr>
          <w:rFonts w:ascii="Arial" w:hAnsi="Arial" w:cs="Arial"/>
          <w:sz w:val="22"/>
          <w:szCs w:val="22"/>
        </w:rPr>
        <w:t xml:space="preserve">a minimum of </w:t>
      </w:r>
      <w:r w:rsidR="00F96795" w:rsidRPr="00F96795">
        <w:rPr>
          <w:rFonts w:ascii="Arial" w:hAnsi="Arial" w:cs="Arial"/>
          <w:sz w:val="22"/>
          <w:szCs w:val="22"/>
        </w:rPr>
        <w:t>4-5 years related experience in Disability Management, Benefit Administration and Claims Management. Human Resources experience</w:t>
      </w:r>
      <w:r w:rsidR="0027468D">
        <w:rPr>
          <w:rFonts w:ascii="Arial" w:hAnsi="Arial" w:cs="Arial"/>
          <w:sz w:val="22"/>
          <w:szCs w:val="22"/>
        </w:rPr>
        <w:t xml:space="preserve"> and</w:t>
      </w:r>
      <w:r w:rsidR="00F96795" w:rsidRPr="00F96795">
        <w:rPr>
          <w:rFonts w:ascii="Arial" w:hAnsi="Arial" w:cs="Arial"/>
          <w:sz w:val="22"/>
          <w:szCs w:val="22"/>
        </w:rPr>
        <w:t xml:space="preserve"> Human Resources designations such as CHRP/CHRL designations a</w:t>
      </w:r>
      <w:r w:rsidR="0027468D">
        <w:rPr>
          <w:rFonts w:ascii="Arial" w:hAnsi="Arial" w:cs="Arial"/>
          <w:sz w:val="22"/>
          <w:szCs w:val="22"/>
        </w:rPr>
        <w:t>re a</w:t>
      </w:r>
      <w:r w:rsidR="00F96795" w:rsidRPr="00F96795">
        <w:rPr>
          <w:rFonts w:ascii="Arial" w:hAnsi="Arial" w:cs="Arial"/>
          <w:sz w:val="22"/>
          <w:szCs w:val="22"/>
        </w:rPr>
        <w:t>n asset</w:t>
      </w:r>
      <w:r w:rsidR="00F96795">
        <w:t>.</w:t>
      </w:r>
    </w:p>
    <w:p w14:paraId="5E4B996C" w14:textId="3CF082F4" w:rsidR="00F96795" w:rsidRPr="00F96795" w:rsidRDefault="0027468D" w:rsidP="0027468D">
      <w:pPr>
        <w:spacing w:before="100" w:beforeAutospacing="1" w:after="100" w:afterAutospacing="1"/>
        <w:rPr>
          <w:rFonts w:ascii="Arial" w:hAnsi="Arial" w:cs="Arial"/>
          <w:sz w:val="22"/>
          <w:szCs w:val="22"/>
        </w:rPr>
      </w:pPr>
      <w:r w:rsidRPr="0027468D">
        <w:rPr>
          <w:rFonts w:ascii="Arial" w:hAnsi="Arial" w:cs="Arial"/>
          <w:sz w:val="22"/>
          <w:szCs w:val="22"/>
        </w:rPr>
        <w:t>Relevant professional certification, such Certified Disability Management Specialist (CDMS), Certified Disability Management Professional (CDMP), Certified Return to Work Coordinator Designation and/or Canadian Vocational Rehabilitation Professional (CVRP) Designation an asset</w:t>
      </w:r>
      <w:r>
        <w:rPr>
          <w:rFonts w:ascii="Arial" w:hAnsi="Arial" w:cs="Arial"/>
          <w:sz w:val="22"/>
          <w:szCs w:val="22"/>
        </w:rPr>
        <w:t>.</w:t>
      </w:r>
    </w:p>
    <w:p w14:paraId="73D4FF70" w14:textId="194D24FF" w:rsidR="0024775F" w:rsidRDefault="0024775F" w:rsidP="0027468D">
      <w:pPr>
        <w:spacing w:before="100" w:beforeAutospacing="1" w:after="100" w:afterAutospacing="1"/>
        <w:rPr>
          <w:rFonts w:ascii="Arial" w:hAnsi="Arial" w:cs="Arial"/>
          <w:color w:val="000000"/>
          <w:sz w:val="22"/>
          <w:szCs w:val="22"/>
        </w:rPr>
      </w:pPr>
      <w:r w:rsidRPr="0024775F">
        <w:rPr>
          <w:rFonts w:ascii="Arial" w:hAnsi="Arial" w:cs="Arial"/>
          <w:color w:val="000000"/>
          <w:sz w:val="22"/>
          <w:szCs w:val="22"/>
        </w:rPr>
        <w:t>The ideal candidate will have demonstrated</w:t>
      </w:r>
      <w:r w:rsidR="0023779B" w:rsidRPr="0023779B">
        <w:t xml:space="preserve"> </w:t>
      </w:r>
      <w:r w:rsidR="0027468D">
        <w:rPr>
          <w:rFonts w:ascii="Arial" w:hAnsi="Arial" w:cs="Arial"/>
          <w:color w:val="000000"/>
          <w:sz w:val="22"/>
          <w:szCs w:val="22"/>
        </w:rPr>
        <w:t>w</w:t>
      </w:r>
      <w:r w:rsidR="0027468D" w:rsidRPr="0027468D">
        <w:rPr>
          <w:rFonts w:ascii="Arial" w:hAnsi="Arial" w:cs="Arial"/>
          <w:color w:val="000000"/>
          <w:sz w:val="22"/>
          <w:szCs w:val="22"/>
        </w:rPr>
        <w:t>orking knowledge of all relevant legislation and regulations (</w:t>
      </w:r>
      <w:proofErr w:type="spellStart"/>
      <w:r w:rsidR="0027468D" w:rsidRPr="0027468D">
        <w:rPr>
          <w:rFonts w:ascii="Arial" w:hAnsi="Arial" w:cs="Arial"/>
          <w:color w:val="000000"/>
          <w:sz w:val="22"/>
          <w:szCs w:val="22"/>
        </w:rPr>
        <w:t>ie</w:t>
      </w:r>
      <w:proofErr w:type="spellEnd"/>
      <w:r w:rsidR="0027468D" w:rsidRPr="0027468D">
        <w:rPr>
          <w:rFonts w:ascii="Arial" w:hAnsi="Arial" w:cs="Arial"/>
          <w:color w:val="000000"/>
          <w:sz w:val="22"/>
          <w:szCs w:val="22"/>
        </w:rPr>
        <w:t xml:space="preserve">. Accessibility for Ontarians with Disabilities Act (AODA); Employment Standards Act (ESA); Municipal Freedom of Information and Protection of Privacy Act (MFIPPA); Occupational Health and Safety Act (OHSA); Ontario Human Rights Code; Workplace Safety and Insurance Act etc.). </w:t>
      </w:r>
      <w:r w:rsidRPr="0024775F">
        <w:rPr>
          <w:rFonts w:ascii="Arial" w:hAnsi="Arial" w:cs="Arial"/>
          <w:color w:val="000000"/>
          <w:sz w:val="22"/>
          <w:szCs w:val="22"/>
        </w:rPr>
        <w:t xml:space="preserve">We are seeking an individual with </w:t>
      </w:r>
      <w:r w:rsidR="0027468D">
        <w:rPr>
          <w:rFonts w:ascii="Arial" w:hAnsi="Arial" w:cs="Arial"/>
          <w:color w:val="000000"/>
          <w:sz w:val="22"/>
          <w:szCs w:val="22"/>
        </w:rPr>
        <w:t>a hi</w:t>
      </w:r>
      <w:r w:rsidR="0027468D" w:rsidRPr="0027468D">
        <w:rPr>
          <w:rFonts w:ascii="Arial" w:hAnsi="Arial" w:cs="Arial"/>
          <w:color w:val="000000"/>
          <w:sz w:val="22"/>
          <w:szCs w:val="22"/>
        </w:rPr>
        <w:t>gh degree of self-motivation and initiative and the ability to work independently with minimal supervision</w:t>
      </w:r>
      <w:r w:rsidR="0027468D">
        <w:rPr>
          <w:rFonts w:ascii="Arial" w:hAnsi="Arial" w:cs="Arial"/>
          <w:color w:val="000000"/>
          <w:sz w:val="22"/>
          <w:szCs w:val="22"/>
        </w:rPr>
        <w:t>.</w:t>
      </w:r>
    </w:p>
    <w:p w14:paraId="4D5870E9" w14:textId="3B3940A0" w:rsidR="00216AED" w:rsidRPr="0024775F" w:rsidRDefault="00216AED" w:rsidP="0024775F">
      <w:pPr>
        <w:spacing w:before="100" w:beforeAutospacing="1" w:after="100" w:afterAutospacing="1"/>
        <w:rPr>
          <w:rFonts w:ascii="Arial" w:hAnsi="Arial" w:cs="Arial"/>
          <w:color w:val="000000"/>
          <w:sz w:val="22"/>
          <w:szCs w:val="22"/>
        </w:rPr>
      </w:pPr>
      <w:r w:rsidRPr="00216AED">
        <w:rPr>
          <w:rFonts w:ascii="Arial" w:hAnsi="Arial" w:cs="Arial"/>
          <w:color w:val="000000"/>
          <w:sz w:val="22"/>
          <w:szCs w:val="22"/>
        </w:rPr>
        <w:t xml:space="preserve">The successful candidate </w:t>
      </w:r>
      <w:r w:rsidR="0023779B">
        <w:rPr>
          <w:rFonts w:ascii="Arial" w:hAnsi="Arial" w:cs="Arial"/>
          <w:color w:val="000000"/>
          <w:sz w:val="22"/>
          <w:szCs w:val="22"/>
        </w:rPr>
        <w:t>for this position will</w:t>
      </w:r>
      <w:r w:rsidRPr="00216AED">
        <w:rPr>
          <w:rFonts w:ascii="Arial" w:hAnsi="Arial" w:cs="Arial"/>
          <w:color w:val="000000"/>
          <w:sz w:val="22"/>
          <w:szCs w:val="22"/>
        </w:rPr>
        <w:t xml:space="preserve"> be required to work a flexible schedule, including in the office, remotely and after hours (as required).</w:t>
      </w:r>
    </w:p>
    <w:p w14:paraId="54F072FC" w14:textId="3BDE74CC" w:rsidR="005409E9" w:rsidRPr="005409E9" w:rsidRDefault="005409E9" w:rsidP="00AF1814">
      <w:pPr>
        <w:rPr>
          <w:rFonts w:ascii="Arial" w:hAnsi="Arial" w:cs="Arial"/>
          <w:color w:val="000000"/>
          <w:sz w:val="22"/>
          <w:szCs w:val="22"/>
        </w:rPr>
      </w:pPr>
      <w:r w:rsidRPr="005409E9">
        <w:rPr>
          <w:rFonts w:ascii="Arial" w:hAnsi="Arial" w:cs="Arial"/>
          <w:color w:val="000000"/>
          <w:sz w:val="22"/>
          <w:szCs w:val="22"/>
        </w:rPr>
        <w:t>Th</w:t>
      </w:r>
      <w:r w:rsidR="003B5F46">
        <w:rPr>
          <w:rFonts w:ascii="Arial" w:hAnsi="Arial" w:cs="Arial"/>
          <w:color w:val="000000"/>
          <w:sz w:val="22"/>
          <w:szCs w:val="22"/>
        </w:rPr>
        <w:t>is</w:t>
      </w:r>
      <w:r w:rsidRPr="005409E9">
        <w:rPr>
          <w:rFonts w:ascii="Arial" w:hAnsi="Arial" w:cs="Arial"/>
          <w:color w:val="000000"/>
          <w:sz w:val="22"/>
          <w:szCs w:val="22"/>
        </w:rPr>
        <w:t xml:space="preserve"> position offers a salary range </w:t>
      </w:r>
      <w:r w:rsidRPr="00A97429">
        <w:rPr>
          <w:rFonts w:ascii="Arial" w:hAnsi="Arial" w:cs="Arial"/>
          <w:sz w:val="22"/>
          <w:szCs w:val="22"/>
        </w:rPr>
        <w:t xml:space="preserve">of </w:t>
      </w:r>
      <w:r w:rsidR="00A97429" w:rsidRPr="00A97429">
        <w:rPr>
          <w:rFonts w:ascii="Arial" w:hAnsi="Arial" w:cs="Arial"/>
          <w:sz w:val="22"/>
          <w:szCs w:val="22"/>
        </w:rPr>
        <w:t>$</w:t>
      </w:r>
      <w:r w:rsidR="0027468D" w:rsidRPr="0027468D">
        <w:rPr>
          <w:rFonts w:ascii="Arial" w:hAnsi="Arial" w:cs="Arial"/>
          <w:sz w:val="22"/>
          <w:szCs w:val="22"/>
        </w:rPr>
        <w:t xml:space="preserve">96,512.66 </w:t>
      </w:r>
      <w:r w:rsidR="00A97429" w:rsidRPr="00A97429">
        <w:rPr>
          <w:rFonts w:ascii="Arial" w:hAnsi="Arial" w:cs="Arial"/>
          <w:sz w:val="22"/>
          <w:szCs w:val="22"/>
        </w:rPr>
        <w:t xml:space="preserve">- </w:t>
      </w:r>
      <w:r w:rsidR="0027468D" w:rsidRPr="0027468D">
        <w:rPr>
          <w:rFonts w:ascii="Arial" w:hAnsi="Arial" w:cs="Arial"/>
          <w:sz w:val="22"/>
          <w:szCs w:val="22"/>
        </w:rPr>
        <w:t xml:space="preserve">$120,640.83 </w:t>
      </w:r>
      <w:r w:rsidRPr="00A97429">
        <w:rPr>
          <w:rFonts w:ascii="Arial" w:hAnsi="Arial" w:cs="Arial"/>
          <w:sz w:val="22"/>
          <w:szCs w:val="22"/>
        </w:rPr>
        <w:t xml:space="preserve">plus </w:t>
      </w:r>
      <w:r w:rsidRPr="005409E9">
        <w:rPr>
          <w:rFonts w:ascii="Arial" w:hAnsi="Arial" w:cs="Arial"/>
          <w:color w:val="000000"/>
          <w:sz w:val="22"/>
          <w:szCs w:val="22"/>
        </w:rPr>
        <w:t xml:space="preserve">a </w:t>
      </w:r>
      <w:bookmarkStart w:id="3" w:name="_Hlk69742444"/>
      <w:r w:rsidRPr="005409E9">
        <w:rPr>
          <w:rFonts w:ascii="Arial" w:hAnsi="Arial" w:cs="Arial"/>
          <w:color w:val="000000"/>
          <w:sz w:val="22"/>
          <w:szCs w:val="22"/>
        </w:rPr>
        <w:t>competitive benefit package.</w:t>
      </w:r>
      <w:bookmarkEnd w:id="3"/>
    </w:p>
    <w:p w14:paraId="27780D4F" w14:textId="77777777" w:rsidR="005409E9" w:rsidRDefault="005409E9" w:rsidP="00AF1814">
      <w:pPr>
        <w:rPr>
          <w:i/>
          <w:iCs/>
          <w:lang w:val="en"/>
        </w:rPr>
      </w:pPr>
    </w:p>
    <w:p w14:paraId="43A3486C" w14:textId="1E70FC5D" w:rsidR="00AF780B" w:rsidRDefault="00580224" w:rsidP="00AF1814">
      <w:pPr>
        <w:rPr>
          <w:i/>
          <w:shd w:val="clear" w:color="auto" w:fill="FFFFFF"/>
        </w:rPr>
      </w:pPr>
      <w:r w:rsidRPr="00AF1814">
        <w:rPr>
          <w:i/>
          <w:iCs/>
          <w:lang w:val="en"/>
        </w:rPr>
        <w:t xml:space="preserve">Satisfactory passing </w:t>
      </w:r>
      <w:r w:rsidRPr="0023779B">
        <w:rPr>
          <w:i/>
          <w:iCs/>
          <w:lang w:val="en"/>
        </w:rPr>
        <w:t xml:space="preserve">of a </w:t>
      </w:r>
      <w:r w:rsidR="00FC00EA" w:rsidRPr="0023779B">
        <w:rPr>
          <w:i/>
          <w:iCs/>
          <w:lang w:val="en"/>
        </w:rPr>
        <w:t>criminal record check</w:t>
      </w:r>
      <w:r w:rsidRPr="0023779B">
        <w:rPr>
          <w:i/>
          <w:iCs/>
          <w:lang w:val="en"/>
        </w:rPr>
        <w:t xml:space="preserve">, and </w:t>
      </w:r>
      <w:r w:rsidRPr="00AF1814">
        <w:rPr>
          <w:i/>
          <w:iCs/>
          <w:lang w:val="en"/>
        </w:rPr>
        <w:t>proof of qualifications will be required of any successful candidate(s) for this position.</w:t>
      </w:r>
      <w:r w:rsidR="00AF1814" w:rsidRPr="00AF1814">
        <w:rPr>
          <w:i/>
          <w:shd w:val="clear" w:color="auto" w:fill="FFFFFF"/>
        </w:rPr>
        <w:t xml:space="preserve"> </w:t>
      </w:r>
    </w:p>
    <w:p w14:paraId="6A1E1DF7" w14:textId="77777777" w:rsidR="005D7D7B" w:rsidRDefault="005D7D7B" w:rsidP="00FC00EA">
      <w:pPr>
        <w:rPr>
          <w:rFonts w:ascii="Segoe UI" w:hAnsi="Segoe UI" w:cs="Segoe UI"/>
          <w:b/>
          <w:bCs/>
          <w:i/>
          <w:iCs/>
          <w:color w:val="242424"/>
          <w:sz w:val="21"/>
          <w:szCs w:val="21"/>
          <w:shd w:val="clear" w:color="auto" w:fill="FFFFFF"/>
        </w:rPr>
      </w:pPr>
    </w:p>
    <w:p w14:paraId="2070788E" w14:textId="77777777" w:rsidR="005D7D7B" w:rsidRDefault="005D7D7B" w:rsidP="00FC00EA">
      <w:pPr>
        <w:rPr>
          <w:i/>
          <w:color w:val="000000"/>
          <w:shd w:val="clear" w:color="auto" w:fill="FFFFFF"/>
        </w:rPr>
      </w:pPr>
      <w:r w:rsidRPr="00FC00EA">
        <w:rPr>
          <w:i/>
          <w:color w:val="000000"/>
          <w:shd w:val="clear" w:color="auto" w:fill="FFFFFF"/>
        </w:rPr>
        <w:t xml:space="preserve">The Town is committed to diversity and inclusivity 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15CDA1AD" w14:textId="77777777" w:rsidR="00C00688" w:rsidRDefault="00C00688" w:rsidP="00FC00EA">
      <w:pPr>
        <w:rPr>
          <w:i/>
          <w:color w:val="000000"/>
          <w:shd w:val="clear" w:color="auto" w:fill="FFFFFF"/>
        </w:rPr>
      </w:pPr>
    </w:p>
    <w:p w14:paraId="0CC02545" w14:textId="61EA93E9" w:rsidR="00C00688" w:rsidRPr="005D7D7B" w:rsidRDefault="00C00688" w:rsidP="00FC00EA">
      <w:pPr>
        <w:rPr>
          <w:i/>
          <w:color w:val="000000"/>
          <w:shd w:val="clear" w:color="auto" w:fill="FFFFFF"/>
        </w:rPr>
      </w:pPr>
      <w:r w:rsidRPr="00C00688">
        <w:rPr>
          <w:i/>
          <w:color w:val="000000"/>
          <w:shd w:val="clear" w:color="auto" w:fill="FFFFFF"/>
        </w:rPr>
        <w:t xml:space="preserve">Applications for this posting will be accepted until </w:t>
      </w:r>
      <w:r w:rsidR="0027468D">
        <w:rPr>
          <w:b/>
          <w:bCs/>
          <w:i/>
          <w:color w:val="000000"/>
          <w:shd w:val="clear" w:color="auto" w:fill="FFFFFF"/>
        </w:rPr>
        <w:t>June 20</w:t>
      </w:r>
      <w:r w:rsidR="0027468D" w:rsidRPr="0027468D">
        <w:rPr>
          <w:b/>
          <w:bCs/>
          <w:i/>
          <w:color w:val="000000"/>
          <w:shd w:val="clear" w:color="auto" w:fill="FFFFFF"/>
          <w:vertAlign w:val="superscript"/>
        </w:rPr>
        <w:t>th</w:t>
      </w:r>
      <w:r w:rsidR="0061357C">
        <w:rPr>
          <w:b/>
          <w:bCs/>
          <w:i/>
          <w:color w:val="000000"/>
          <w:shd w:val="clear" w:color="auto" w:fill="FFFFFF"/>
        </w:rPr>
        <w:t>, 2025,</w:t>
      </w:r>
      <w:r w:rsidRPr="00C00688">
        <w:rPr>
          <w:b/>
          <w:bCs/>
          <w:i/>
          <w:color w:val="000000"/>
          <w:shd w:val="clear" w:color="auto" w:fill="FFFFFF"/>
        </w:rPr>
        <w:t xml:space="preserve"> 12:00PM</w:t>
      </w:r>
      <w:r w:rsidRPr="00C00688">
        <w:rPr>
          <w:i/>
          <w:color w:val="000000"/>
          <w:shd w:val="clear" w:color="auto" w:fill="FFFFFF"/>
        </w:rPr>
        <w:t>.</w:t>
      </w:r>
    </w:p>
    <w:p w14:paraId="42627D1E" w14:textId="77777777" w:rsidR="001E36A1" w:rsidRDefault="001E36A1" w:rsidP="009638E0">
      <w:pPr>
        <w:jc w:val="both"/>
        <w:rPr>
          <w:rFonts w:ascii="Arial" w:hAnsi="Arial" w:cs="Arial"/>
          <w:b/>
          <w:sz w:val="22"/>
          <w:szCs w:val="22"/>
        </w:rPr>
      </w:pPr>
    </w:p>
    <w:p w14:paraId="5766B273"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 xml:space="preserve">How </w:t>
      </w:r>
      <w:proofErr w:type="gramStart"/>
      <w:r w:rsidRPr="0024775F">
        <w:rPr>
          <w:rFonts w:ascii="Arial" w:hAnsi="Arial" w:cs="Arial"/>
          <w:b/>
          <w:sz w:val="22"/>
          <w:szCs w:val="22"/>
        </w:rPr>
        <w:t>To</w:t>
      </w:r>
      <w:proofErr w:type="gramEnd"/>
      <w:r w:rsidRPr="0024775F">
        <w:rPr>
          <w:rFonts w:ascii="Arial" w:hAnsi="Arial" w:cs="Arial"/>
          <w:b/>
          <w:sz w:val="22"/>
          <w:szCs w:val="22"/>
        </w:rPr>
        <w:t xml:space="preserve"> Apply</w:t>
      </w:r>
    </w:p>
    <w:p w14:paraId="19D8DBB8"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2F71D193"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3C81C2ED" w14:textId="77777777" w:rsidR="00E44F52" w:rsidRDefault="00E44F52" w:rsidP="009638E0">
      <w:pPr>
        <w:jc w:val="both"/>
        <w:rPr>
          <w:rFonts w:ascii="Arial" w:hAnsi="Arial" w:cs="Arial"/>
          <w:sz w:val="22"/>
          <w:szCs w:val="22"/>
        </w:rPr>
      </w:pPr>
    </w:p>
    <w:p w14:paraId="591FE5B9"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9FDB0" w14:textId="77777777" w:rsidR="007A1DB0" w:rsidRDefault="007A1DB0" w:rsidP="00681EE9">
      <w:r>
        <w:separator/>
      </w:r>
    </w:p>
  </w:endnote>
  <w:endnote w:type="continuationSeparator" w:id="0">
    <w:p w14:paraId="147E18EF" w14:textId="77777777" w:rsidR="007A1DB0" w:rsidRDefault="007A1DB0"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3CE2"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85677" w14:textId="77777777" w:rsidR="000C571C" w:rsidRDefault="000C571C">
    <w:pPr>
      <w:pStyle w:val="Footer"/>
    </w:pPr>
    <w:r>
      <w:rPr>
        <w:noProof/>
      </w:rPr>
      <w:drawing>
        <wp:anchor distT="0" distB="0" distL="114300" distR="114300" simplePos="0" relativeHeight="251657728" behindDoc="1" locked="0" layoutInCell="1" allowOverlap="1" wp14:anchorId="722D4466" wp14:editId="4DA5EC06">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9B04"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9989A" w14:textId="77777777" w:rsidR="007A1DB0" w:rsidRDefault="007A1DB0" w:rsidP="00681EE9">
      <w:r>
        <w:separator/>
      </w:r>
    </w:p>
  </w:footnote>
  <w:footnote w:type="continuationSeparator" w:id="0">
    <w:p w14:paraId="010B34FB" w14:textId="77777777" w:rsidR="007A1DB0" w:rsidRDefault="007A1DB0"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1D4C"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5A153"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3BAC"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D24E3"/>
    <w:multiLevelType w:val="hybridMultilevel"/>
    <w:tmpl w:val="83C6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B0"/>
    <w:rsid w:val="0001205E"/>
    <w:rsid w:val="00022932"/>
    <w:rsid w:val="0007519F"/>
    <w:rsid w:val="000B7BDF"/>
    <w:rsid w:val="000C571C"/>
    <w:rsid w:val="001010DD"/>
    <w:rsid w:val="001055C5"/>
    <w:rsid w:val="001352E8"/>
    <w:rsid w:val="001657CF"/>
    <w:rsid w:val="001E36A1"/>
    <w:rsid w:val="00216AED"/>
    <w:rsid w:val="002220C4"/>
    <w:rsid w:val="00223E45"/>
    <w:rsid w:val="002365E9"/>
    <w:rsid w:val="0023779B"/>
    <w:rsid w:val="0024775F"/>
    <w:rsid w:val="00250008"/>
    <w:rsid w:val="00253DCD"/>
    <w:rsid w:val="00265B40"/>
    <w:rsid w:val="0027468D"/>
    <w:rsid w:val="002A7B7C"/>
    <w:rsid w:val="002F28EF"/>
    <w:rsid w:val="002F59B4"/>
    <w:rsid w:val="003B5F46"/>
    <w:rsid w:val="003C45F4"/>
    <w:rsid w:val="0041040F"/>
    <w:rsid w:val="0041286B"/>
    <w:rsid w:val="004334AF"/>
    <w:rsid w:val="004C5259"/>
    <w:rsid w:val="004C7F5E"/>
    <w:rsid w:val="0051696C"/>
    <w:rsid w:val="00520E26"/>
    <w:rsid w:val="005409E9"/>
    <w:rsid w:val="00580224"/>
    <w:rsid w:val="00580DAA"/>
    <w:rsid w:val="005C0197"/>
    <w:rsid w:val="005D7D7B"/>
    <w:rsid w:val="00606899"/>
    <w:rsid w:val="0061357C"/>
    <w:rsid w:val="00653465"/>
    <w:rsid w:val="00674E80"/>
    <w:rsid w:val="00681EE9"/>
    <w:rsid w:val="006A18E3"/>
    <w:rsid w:val="006A229D"/>
    <w:rsid w:val="006C4D7D"/>
    <w:rsid w:val="006D660B"/>
    <w:rsid w:val="00714A55"/>
    <w:rsid w:val="0074624F"/>
    <w:rsid w:val="00774045"/>
    <w:rsid w:val="007778C3"/>
    <w:rsid w:val="007A1DB0"/>
    <w:rsid w:val="007A2135"/>
    <w:rsid w:val="007F77E5"/>
    <w:rsid w:val="008072BC"/>
    <w:rsid w:val="00826D7C"/>
    <w:rsid w:val="008559B3"/>
    <w:rsid w:val="00881877"/>
    <w:rsid w:val="00887394"/>
    <w:rsid w:val="00892E74"/>
    <w:rsid w:val="00903E6F"/>
    <w:rsid w:val="00941EFC"/>
    <w:rsid w:val="00952C5F"/>
    <w:rsid w:val="009638E0"/>
    <w:rsid w:val="0098529A"/>
    <w:rsid w:val="009F4A34"/>
    <w:rsid w:val="00A53947"/>
    <w:rsid w:val="00A97429"/>
    <w:rsid w:val="00AA6BBA"/>
    <w:rsid w:val="00AD53AE"/>
    <w:rsid w:val="00AE4CC0"/>
    <w:rsid w:val="00AF1814"/>
    <w:rsid w:val="00AF780B"/>
    <w:rsid w:val="00BD64FA"/>
    <w:rsid w:val="00BF0440"/>
    <w:rsid w:val="00C00688"/>
    <w:rsid w:val="00C20CE8"/>
    <w:rsid w:val="00C25645"/>
    <w:rsid w:val="00C674F1"/>
    <w:rsid w:val="00C75AE9"/>
    <w:rsid w:val="00C91653"/>
    <w:rsid w:val="00C95300"/>
    <w:rsid w:val="00CA0CDD"/>
    <w:rsid w:val="00CD219D"/>
    <w:rsid w:val="00D23EDF"/>
    <w:rsid w:val="00D26C1E"/>
    <w:rsid w:val="00DC09C4"/>
    <w:rsid w:val="00E110D7"/>
    <w:rsid w:val="00E13E49"/>
    <w:rsid w:val="00E14852"/>
    <w:rsid w:val="00E44F52"/>
    <w:rsid w:val="00E57B40"/>
    <w:rsid w:val="00E70409"/>
    <w:rsid w:val="00E74974"/>
    <w:rsid w:val="00EB61E1"/>
    <w:rsid w:val="00EC4C36"/>
    <w:rsid w:val="00EE07B8"/>
    <w:rsid w:val="00F243D9"/>
    <w:rsid w:val="00F33AEF"/>
    <w:rsid w:val="00F95EDD"/>
    <w:rsid w:val="00F96795"/>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DCB7"/>
  <w15:docId w15:val="{738611DC-D127-4EE9-870A-047C8CA8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766</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Town of Caledon</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Kharaud</dc:creator>
  <cp:lastModifiedBy>Megan Armstrong</cp:lastModifiedBy>
  <cp:revision>5</cp:revision>
  <cp:lastPrinted>2012-03-02T19:38:00Z</cp:lastPrinted>
  <dcterms:created xsi:type="dcterms:W3CDTF">2025-05-29T14:38:00Z</dcterms:created>
  <dcterms:modified xsi:type="dcterms:W3CDTF">2025-06-02T18:27:00Z</dcterms:modified>
</cp:coreProperties>
</file>